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212F" w14:textId="77777777" w:rsidR="003A6046" w:rsidRDefault="003A6046" w:rsidP="00E10110">
      <w:pPr>
        <w:pStyle w:val="Ttulo1"/>
        <w:pBdr>
          <w:left w:val="single" w:sz="6" w:space="5" w:color="auto"/>
          <w:bottom w:val="single" w:sz="4" w:space="8" w:color="auto"/>
          <w:right w:val="single" w:sz="6" w:space="4" w:color="auto"/>
        </w:pBdr>
        <w:shd w:val="clear" w:color="auto" w:fill="F2F2F2" w:themeFill="background1" w:themeFillShade="F2"/>
        <w:ind w:left="142" w:right="104"/>
        <w:rPr>
          <w:sz w:val="24"/>
        </w:rPr>
      </w:pPr>
      <w:permStart w:id="1474197327" w:edGrp="everyone"/>
      <w:r>
        <w:rPr>
          <w:sz w:val="24"/>
        </w:rPr>
        <w:t>DIGITE AQUI O TÍTULO DO TRABALHO, UTILIZANDO ESTILO TÍTULO 1, FONTE ARIAL, TAMANHO 12, ALINHADO AO CENTRO, MAIÚSCULA, NEGRITO, COR PRETA E COM BORDA DO TIPO CAIXA de ¾ PONTOS, COM AFASTAMENTO DO TEXTO DE 8 PONTOS, EXATAMENTE COMO NESTE EXEMPLO</w:t>
      </w:r>
    </w:p>
    <w:p w14:paraId="58D8BC13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14:paraId="0DB400FE" w14:textId="77777777" w:rsidR="00017F9A" w:rsidRPr="00FB71E5" w:rsidRDefault="00017F9A" w:rsidP="00017F9A">
      <w:pPr>
        <w:jc w:val="center"/>
        <w:rPr>
          <w:b/>
          <w:sz w:val="20"/>
        </w:rPr>
      </w:pPr>
      <w:r w:rsidRPr="00FB71E5">
        <w:rPr>
          <w:b/>
          <w:sz w:val="20"/>
        </w:rPr>
        <w:t>DOI: (será preenchido pela organização do Congresso)</w:t>
      </w:r>
    </w:p>
    <w:p w14:paraId="4D96CCD1" w14:textId="77777777" w:rsidR="00017F9A" w:rsidRDefault="00017F9A" w:rsidP="00017F9A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14:paraId="2D3C3EC6" w14:textId="77777777" w:rsidR="00670517" w:rsidRDefault="00670517" w:rsidP="00670517">
      <w:pPr>
        <w:rPr>
          <w:b/>
          <w:sz w:val="20"/>
        </w:rPr>
      </w:pPr>
      <w:r>
        <w:rPr>
          <w:b/>
          <w:sz w:val="20"/>
        </w:rPr>
        <w:t>Nome do Autor Principal (*), Nome do Autor 2, Nome do Autor 3, Nome do Autor 4, Nome do Autor 5</w:t>
      </w:r>
    </w:p>
    <w:p w14:paraId="7B410B64" w14:textId="77777777" w:rsidR="00670517" w:rsidRDefault="00670517" w:rsidP="00670517">
      <w:pPr>
        <w:pStyle w:val="Corpodetexto"/>
      </w:pPr>
      <w:r>
        <w:t>* Instituição, Universidade ou Empresa atual e e-mail (</w:t>
      </w:r>
      <w:r w:rsidRPr="00A210C4">
        <w:rPr>
          <w:color w:val="FF0000"/>
        </w:rPr>
        <w:t>ATENÇÃO: inserir somente</w:t>
      </w:r>
      <w:r w:rsidR="00755035" w:rsidRPr="00A210C4">
        <w:t xml:space="preserve"> </w:t>
      </w:r>
      <w:r w:rsidRPr="00A210C4">
        <w:rPr>
          <w:color w:val="FF0000"/>
        </w:rPr>
        <w:t>os dados do Autor Principal</w:t>
      </w:r>
      <w:r>
        <w:t>). Utilizar fonte Times New Roman, normal, tamanho 10, alinhamento de parágrafo justificado, com no máximo 2 (linhas) linhas.</w:t>
      </w:r>
    </w:p>
    <w:p w14:paraId="095EF6E3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</w:t>
      </w:r>
      <w:r w:rsidR="00E34938">
        <w:rPr>
          <w:i/>
          <w:sz w:val="20"/>
        </w:rPr>
        <w:t>onte Times New Roman, tamanho 10</w:t>
      </w:r>
    </w:p>
    <w:p w14:paraId="1B322A2C" w14:textId="77777777" w:rsidR="00670517" w:rsidRDefault="00670517" w:rsidP="00670517">
      <w:pPr>
        <w:pStyle w:val="Ttulo2"/>
        <w:spacing w:after="0"/>
      </w:pPr>
      <w:r>
        <w:t>RESUMO</w:t>
      </w:r>
    </w:p>
    <w:p w14:paraId="6E88AD4D" w14:textId="77777777"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14:paraId="0C6D6294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14:paraId="5B6B8821" w14:textId="77777777"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14:paraId="475234F3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14:paraId="37C63BC0" w14:textId="77777777" w:rsidR="00670517" w:rsidRDefault="00670517" w:rsidP="00670517">
      <w:pPr>
        <w:jc w:val="left"/>
        <w:rPr>
          <w:sz w:val="20"/>
        </w:rPr>
      </w:pPr>
    </w:p>
    <w:p w14:paraId="4AEEF6B0" w14:textId="77777777" w:rsidR="00670517" w:rsidRDefault="00670517" w:rsidP="00670517">
      <w:pPr>
        <w:pStyle w:val="Ttulo2"/>
      </w:pPr>
      <w:r>
        <w:t>INTRODUÇÃO</w:t>
      </w:r>
    </w:p>
    <w:p w14:paraId="4C7A91C8" w14:textId="77777777"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em estilo Título 2, fonte Arial, tamanho 10, maiúscula</w:t>
      </w:r>
      <w:r w:rsidR="00A461AB">
        <w:rPr>
          <w:sz w:val="20"/>
        </w:rPr>
        <w:t xml:space="preserve"> e</w:t>
      </w:r>
      <w:r>
        <w:rPr>
          <w:sz w:val="20"/>
        </w:rPr>
        <w:t xml:space="preserve"> negrito.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14:paraId="15378950" w14:textId="77777777" w:rsidR="00670517" w:rsidRDefault="00670517" w:rsidP="00670517">
      <w:pPr>
        <w:rPr>
          <w:sz w:val="20"/>
        </w:rPr>
      </w:pPr>
    </w:p>
    <w:p w14:paraId="0E9B8BDF" w14:textId="77777777" w:rsidR="00670517" w:rsidRDefault="00670517" w:rsidP="00670517">
      <w:pPr>
        <w:rPr>
          <w:sz w:val="20"/>
        </w:rPr>
      </w:pPr>
      <w:r>
        <w:rPr>
          <w:sz w:val="20"/>
        </w:rPr>
        <w:t>Os arquivos que não vierem formatados de acordo com as Normas contidas neste arquivo não serão publicados nos Anais do Congresso.</w:t>
      </w:r>
    </w:p>
    <w:p w14:paraId="00519A45" w14:textId="77777777" w:rsidR="00670517" w:rsidRDefault="00670517" w:rsidP="00670517">
      <w:pPr>
        <w:rPr>
          <w:sz w:val="20"/>
        </w:rPr>
      </w:pPr>
    </w:p>
    <w:p w14:paraId="5597FBA4" w14:textId="77777777"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14:paraId="429DB3B9" w14:textId="77777777"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14:paraId="37048CB6" w14:textId="77777777" w:rsidR="00670517" w:rsidRDefault="00670517" w:rsidP="00670517">
      <w:pPr>
        <w:rPr>
          <w:sz w:val="20"/>
        </w:rPr>
      </w:pPr>
    </w:p>
    <w:p w14:paraId="4496E70D" w14:textId="77777777" w:rsidR="00670517" w:rsidRDefault="00670517" w:rsidP="00670517">
      <w:pPr>
        <w:pStyle w:val="Ttulo2"/>
      </w:pPr>
      <w:r>
        <w:t>CORPO DO TEXTO</w:t>
      </w:r>
    </w:p>
    <w:p w14:paraId="6C2ABBC1" w14:textId="77777777"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</w:t>
      </w:r>
      <w:proofErr w:type="spellStart"/>
      <w:r w:rsidR="00E56383">
        <w:rPr>
          <w:rStyle w:val="Forte"/>
          <w:sz w:val="20"/>
        </w:rPr>
        <w:t>doc</w:t>
      </w:r>
      <w:r w:rsidR="00155F64">
        <w:rPr>
          <w:rStyle w:val="Forte"/>
          <w:sz w:val="20"/>
        </w:rPr>
        <w:t>x</w:t>
      </w:r>
      <w:proofErr w:type="spellEnd"/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não poderá ultrapassar 1,5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formulário eletrônico disponível portal do Congresso (</w:t>
      </w:r>
      <w:r w:rsidR="000423CE">
        <w:rPr>
          <w:sz w:val="20"/>
        </w:rPr>
        <w:t>www.ibeas.org.br/congresso9</w:t>
      </w:r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14:paraId="3E71D9BE" w14:textId="77777777"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14:paraId="30BB26F7" w14:textId="77777777"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>), limit</w:t>
      </w:r>
      <w:r w:rsidR="00657308">
        <w:rPr>
          <w:sz w:val="20"/>
        </w:rPr>
        <w:t>ado por margens inferior e superior de 1,5 cm e margens</w:t>
      </w:r>
      <w:r>
        <w:rPr>
          <w:sz w:val="20"/>
        </w:rPr>
        <w:t xml:space="preserve"> esquerda e direita de 2,0 cm. Definir o cabeçalho e o rodapé de </w:t>
      </w:r>
      <w:r w:rsidR="00657308">
        <w:rPr>
          <w:sz w:val="20"/>
        </w:rPr>
        <w:t>0,7</w:t>
      </w:r>
      <w:r>
        <w:rPr>
          <w:sz w:val="20"/>
        </w:rPr>
        <w:t xml:space="preserve"> cm.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14:paraId="16D29C83" w14:textId="77777777" w:rsidR="00670517" w:rsidRDefault="00670517" w:rsidP="00670517">
      <w:pPr>
        <w:rPr>
          <w:sz w:val="20"/>
        </w:rPr>
      </w:pPr>
    </w:p>
    <w:p w14:paraId="28CB0BB5" w14:textId="77777777"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 w:rsidR="00A461AB">
        <w:rPr>
          <w:spacing w:val="-4"/>
          <w:sz w:val="20"/>
        </w:rPr>
        <w:t>uma linha em branco</w:t>
      </w:r>
      <w:r>
        <w:rPr>
          <w:spacing w:val="-4"/>
          <w:sz w:val="20"/>
        </w:rPr>
        <w:t>.</w:t>
      </w:r>
    </w:p>
    <w:p w14:paraId="108CE87D" w14:textId="77777777" w:rsidR="00670517" w:rsidRDefault="00670517" w:rsidP="00670517">
      <w:pPr>
        <w:rPr>
          <w:spacing w:val="-4"/>
          <w:sz w:val="20"/>
        </w:rPr>
      </w:pPr>
    </w:p>
    <w:p w14:paraId="08BFACB3" w14:textId="77777777"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14:paraId="3C5105BA" w14:textId="77777777" w:rsidR="00670517" w:rsidRPr="00EB6799" w:rsidRDefault="00670517" w:rsidP="00670517">
      <w:pPr>
        <w:rPr>
          <w:b/>
          <w:sz w:val="20"/>
        </w:rPr>
      </w:pPr>
    </w:p>
    <w:p w14:paraId="0B557AFA" w14:textId="77777777" w:rsidR="00336ABA" w:rsidRPr="00EB6799" w:rsidRDefault="00336ABA" w:rsidP="00336ABA">
      <w:pPr>
        <w:rPr>
          <w:b/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deverá ter o seguinte formato: fonte Times New Roman, tamanho 10, justificado, cor preta. </w:t>
      </w:r>
      <w:r w:rsidRPr="00EB6799">
        <w:rPr>
          <w:sz w:val="20"/>
        </w:rPr>
        <w:t>O texto integral do trabalho deve incluir Título, Nomes dos Autores, Resumo, Palavras-chave, Subtítulos, Corpo do Texto, Tabelas e Referências Bibliográficas e não poderá exceder ao tamanho máximo de 1,5 MB, incluindo figuras, fórmulas e tabelas. O espaçamento entre linhas deverá ser SIMPLES</w:t>
      </w:r>
      <w:r w:rsidRPr="00EB6799">
        <w:rPr>
          <w:b/>
          <w:sz w:val="20"/>
        </w:rPr>
        <w:t>.</w:t>
      </w:r>
    </w:p>
    <w:p w14:paraId="695B8A75" w14:textId="77777777" w:rsidR="00336ABA" w:rsidRDefault="00336ABA" w:rsidP="00670517">
      <w:pPr>
        <w:rPr>
          <w:sz w:val="20"/>
        </w:rPr>
      </w:pPr>
    </w:p>
    <w:p w14:paraId="77DB88D6" w14:textId="77777777" w:rsidR="00670517" w:rsidRPr="00EB6799" w:rsidRDefault="00AD5BAB" w:rsidP="00670517">
      <w:pPr>
        <w:rPr>
          <w:sz w:val="20"/>
        </w:rPr>
      </w:pPr>
      <w:r>
        <w:rPr>
          <w:sz w:val="20"/>
        </w:rPr>
        <w:t>O CORPO DO TEXTO</w:t>
      </w:r>
      <w:r w:rsidR="00670517" w:rsidRPr="00EB6799">
        <w:rPr>
          <w:sz w:val="20"/>
        </w:rPr>
        <w:t xml:space="preserve"> deverá conter, obrigatoriamente, os seguintes itens (subtítulos): </w:t>
      </w:r>
      <w:r w:rsidR="00670517" w:rsidRPr="00EB6799">
        <w:rPr>
          <w:rFonts w:ascii="Arial" w:hAnsi="Arial" w:cs="Arial"/>
          <w:b/>
          <w:sz w:val="20"/>
        </w:rPr>
        <w:t>INTRODUÇÃO, OBJETIVOS, METODOLOGIA, RESULTADOS e CONCLUSÕES</w:t>
      </w:r>
      <w:r w:rsidR="00670517" w:rsidRPr="00EB6799">
        <w:rPr>
          <w:sz w:val="20"/>
        </w:rPr>
        <w:t>, os quais deverão ter o seguinte formato: fonte Arial, tamanho 10, negrito, alinhado à esquerda, cor preta.</w:t>
      </w:r>
    </w:p>
    <w:p w14:paraId="3C1D6DE2" w14:textId="77777777" w:rsidR="00670517" w:rsidRPr="00EB6799" w:rsidRDefault="00E10110" w:rsidP="00E10110">
      <w:pPr>
        <w:tabs>
          <w:tab w:val="left" w:pos="8535"/>
        </w:tabs>
        <w:rPr>
          <w:b/>
          <w:sz w:val="20"/>
        </w:rPr>
      </w:pPr>
      <w:r>
        <w:rPr>
          <w:b/>
          <w:sz w:val="20"/>
        </w:rPr>
        <w:tab/>
      </w:r>
    </w:p>
    <w:p w14:paraId="500D3F8E" w14:textId="77777777"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14:paraId="274C1D3A" w14:textId="77777777"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14:paraId="2E0A1077" w14:textId="77777777" w:rsidR="00670517" w:rsidRDefault="00670517" w:rsidP="00847C86">
      <w:pPr>
        <w:pStyle w:val="Corpodetexto3"/>
      </w:pPr>
      <w:r>
        <w:t xml:space="preserve">Tabela 1. </w:t>
      </w:r>
      <w:r w:rsidR="00847C86" w:rsidRPr="00847C86">
        <w:t>Parâmetros de Qualidade da Água do IQA e respectivo peso</w:t>
      </w:r>
      <w:r w:rsidR="00847C86" w:rsidRPr="00847C86">
        <w:rPr>
          <w:b w:val="0"/>
          <w:bCs w:val="0"/>
        </w:rPr>
        <w:t>.</w:t>
      </w:r>
      <w:r w:rsidR="00847C86">
        <w:rPr>
          <w:b w:val="0"/>
          <w:bCs w:val="0"/>
        </w:rPr>
        <w:t xml:space="preserve"> </w:t>
      </w:r>
      <w:r w:rsidR="00847C86">
        <w:t>Fonte: ANA,</w:t>
      </w:r>
      <w:r>
        <w:t xml:space="preserve"> 20</w:t>
      </w:r>
      <w:r w:rsidR="00847C86">
        <w:t>20</w:t>
      </w:r>
      <w:r>
        <w:t>.</w:t>
      </w:r>
    </w:p>
    <w:p w14:paraId="53266944" w14:textId="77777777" w:rsidR="00847C86" w:rsidRDefault="00847C86" w:rsidP="00847C86">
      <w:pPr>
        <w:pStyle w:val="Corpodetexto3"/>
      </w:pPr>
    </w:p>
    <w:tbl>
      <w:tblPr>
        <w:tblW w:w="5524" w:type="dxa"/>
        <w:tblInd w:w="20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</w:tblGrid>
      <w:tr w:rsidR="00847C86" w:rsidRPr="00847C86" w14:paraId="5D4A9BF2" w14:textId="77777777" w:rsidTr="00847C86">
        <w:trPr>
          <w:trHeight w:val="255"/>
        </w:trPr>
        <w:tc>
          <w:tcPr>
            <w:tcW w:w="3964" w:type="dxa"/>
            <w:shd w:val="clear" w:color="auto" w:fill="E7E6E6" w:themeFill="background2"/>
            <w:vAlign w:val="center"/>
            <w:hideMark/>
          </w:tcPr>
          <w:p w14:paraId="03A12CD9" w14:textId="77777777" w:rsidR="00847C86" w:rsidRPr="00847C86" w:rsidRDefault="00847C86" w:rsidP="00847C86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PARÂMETRO DE QUALIDADE DA ÁGUA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14:paraId="59423DD3" w14:textId="77777777" w:rsidR="00847C86" w:rsidRPr="00847C86" w:rsidRDefault="00847C86" w:rsidP="00847C86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PESO (w)</w:t>
            </w:r>
          </w:p>
        </w:tc>
      </w:tr>
      <w:tr w:rsidR="00847C86" w:rsidRPr="00847C86" w14:paraId="0597A40F" w14:textId="77777777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24D7A05" w14:textId="77777777" w:rsidR="00847C86" w:rsidRPr="00847C86" w:rsidRDefault="00000000" w:rsidP="00847C86">
            <w:pPr>
              <w:jc w:val="center"/>
              <w:rPr>
                <w:sz w:val="20"/>
              </w:rPr>
            </w:pPr>
            <w:hyperlink r:id="rId8" w:anchor="_ftn1" w:history="1">
              <w:r w:rsidR="00847C86" w:rsidRPr="00847C86">
                <w:rPr>
                  <w:sz w:val="20"/>
                </w:rPr>
                <w:t>Oxigênio dissolvido 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4EC2E5" w14:textId="77777777"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0,17</w:t>
            </w:r>
          </w:p>
        </w:tc>
      </w:tr>
      <w:tr w:rsidR="00847C86" w:rsidRPr="00847C86" w14:paraId="25C9A21F" w14:textId="77777777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57D9743" w14:textId="77777777" w:rsidR="00847C86" w:rsidRPr="00847C86" w:rsidRDefault="00000000" w:rsidP="00847C86">
            <w:pPr>
              <w:jc w:val="center"/>
              <w:rPr>
                <w:sz w:val="20"/>
              </w:rPr>
            </w:pPr>
            <w:hyperlink r:id="rId9" w:anchor="_ftn2" w:history="1">
              <w:r w:rsidR="00847C86" w:rsidRPr="00847C86">
                <w:rPr>
                  <w:sz w:val="20"/>
                </w:rPr>
                <w:t>Coliformes termotolerantes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20A793" w14:textId="77777777"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0,15</w:t>
            </w:r>
          </w:p>
        </w:tc>
      </w:tr>
      <w:tr w:rsidR="00847C86" w:rsidRPr="00847C86" w14:paraId="4AD2E405" w14:textId="77777777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35D526F" w14:textId="77777777" w:rsidR="00847C86" w:rsidRPr="00847C86" w:rsidRDefault="00000000" w:rsidP="00847C86">
            <w:pPr>
              <w:jc w:val="center"/>
              <w:rPr>
                <w:sz w:val="20"/>
              </w:rPr>
            </w:pPr>
            <w:hyperlink r:id="rId10" w:anchor="_ftn3" w:history="1">
              <w:r w:rsidR="00847C86" w:rsidRPr="00847C86">
                <w:rPr>
                  <w:sz w:val="20"/>
                </w:rPr>
                <w:t>Potencial hidrogeniônico - pH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3037A0" w14:textId="77777777"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0,12</w:t>
            </w:r>
          </w:p>
        </w:tc>
      </w:tr>
      <w:tr w:rsidR="00847C86" w:rsidRPr="00847C86" w14:paraId="46554767" w14:textId="77777777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7826711" w14:textId="77777777" w:rsidR="00847C86" w:rsidRPr="00847C86" w:rsidRDefault="00000000" w:rsidP="00847C86">
            <w:pPr>
              <w:jc w:val="center"/>
              <w:rPr>
                <w:sz w:val="20"/>
              </w:rPr>
            </w:pPr>
            <w:hyperlink r:id="rId11" w:anchor="_ftn4" w:history="1">
              <w:r w:rsidR="00847C86" w:rsidRPr="00847C86">
                <w:rPr>
                  <w:sz w:val="20"/>
                </w:rPr>
                <w:t>Demanda Bioquímica de Oxigênio - DBO5,20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B8A317" w14:textId="77777777"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14:paraId="3863A5FC" w14:textId="77777777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0A10E0A" w14:textId="77777777" w:rsidR="00847C86" w:rsidRPr="00847C86" w:rsidRDefault="00000000" w:rsidP="00847C86">
            <w:pPr>
              <w:jc w:val="center"/>
              <w:rPr>
                <w:sz w:val="20"/>
              </w:rPr>
            </w:pPr>
            <w:hyperlink r:id="rId12" w:anchor="_ftn5" w:history="1">
              <w:r w:rsidR="00847C86" w:rsidRPr="00847C86">
                <w:rPr>
                  <w:sz w:val="20"/>
                </w:rPr>
                <w:t>Temperatura da água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A46FD9" w14:textId="77777777"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14:paraId="51313454" w14:textId="77777777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1E37954" w14:textId="77777777" w:rsidR="00847C86" w:rsidRPr="00847C86" w:rsidRDefault="00000000" w:rsidP="00847C86">
            <w:pPr>
              <w:jc w:val="center"/>
              <w:rPr>
                <w:sz w:val="20"/>
              </w:rPr>
            </w:pPr>
            <w:hyperlink r:id="rId13" w:anchor="_ftn6" w:history="1">
              <w:r w:rsidR="00847C86" w:rsidRPr="00847C86">
                <w:rPr>
                  <w:sz w:val="20"/>
                </w:rPr>
                <w:t>Nitrogênio total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B281FA" w14:textId="77777777"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14:paraId="0BA209F3" w14:textId="77777777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7B1528E" w14:textId="77777777" w:rsidR="00847C86" w:rsidRPr="00847C86" w:rsidRDefault="00000000" w:rsidP="00847C86">
            <w:pPr>
              <w:jc w:val="center"/>
              <w:rPr>
                <w:sz w:val="20"/>
              </w:rPr>
            </w:pPr>
            <w:hyperlink r:id="rId14" w:anchor="_ftn7" w:history="1">
              <w:r w:rsidR="00847C86" w:rsidRPr="00847C86">
                <w:rPr>
                  <w:sz w:val="20"/>
                </w:rPr>
                <w:t>Fósforo total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B8FBD6" w14:textId="77777777"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14:paraId="3DBD9B7F" w14:textId="77777777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2647482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Turbidez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D69923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0,08</w:t>
            </w:r>
          </w:p>
        </w:tc>
      </w:tr>
    </w:tbl>
    <w:p w14:paraId="2E03316D" w14:textId="77777777" w:rsidR="00670517" w:rsidRDefault="00670517" w:rsidP="000F7471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</w:p>
    <w:p w14:paraId="4B8BF7B7" w14:textId="77777777" w:rsid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  <w:r w:rsidRPr="000F7471">
        <w:rPr>
          <w:b/>
          <w:sz w:val="20"/>
        </w:rPr>
        <w:t xml:space="preserve">Quadro 1. </w:t>
      </w:r>
      <w:r w:rsidR="000F7471" w:rsidRPr="000F7471">
        <w:rPr>
          <w:b/>
          <w:color w:val="000000"/>
          <w:sz w:val="20"/>
          <w:shd w:val="clear" w:color="auto" w:fill="FFFFFF"/>
        </w:rPr>
        <w:t>Emendas ao texto do Protocolo de Montreal ratificadas e promulgadas pelo Brasil.</w:t>
      </w:r>
      <w:r w:rsidRPr="000F7471">
        <w:rPr>
          <w:b/>
          <w:bCs/>
          <w:sz w:val="20"/>
        </w:rPr>
        <w:t xml:space="preserve"> </w:t>
      </w:r>
      <w:r w:rsidRPr="000F7471">
        <w:rPr>
          <w:b/>
          <w:sz w:val="20"/>
        </w:rPr>
        <w:t>Fonte</w:t>
      </w:r>
      <w:r w:rsidRPr="00847C86">
        <w:rPr>
          <w:b/>
          <w:sz w:val="20"/>
        </w:rPr>
        <w:t xml:space="preserve">: </w:t>
      </w:r>
      <w:r w:rsidR="000F7471">
        <w:rPr>
          <w:b/>
          <w:sz w:val="20"/>
        </w:rPr>
        <w:t>MMA</w:t>
      </w:r>
      <w:r w:rsidRPr="00847C86">
        <w:rPr>
          <w:b/>
          <w:sz w:val="20"/>
        </w:rPr>
        <w:t>, 2020</w:t>
      </w:r>
    </w:p>
    <w:p w14:paraId="53AB0E82" w14:textId="77777777" w:rsid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</w:p>
    <w:tbl>
      <w:tblPr>
        <w:tblW w:w="7940" w:type="dxa"/>
        <w:tblInd w:w="9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842"/>
      </w:tblGrid>
      <w:tr w:rsidR="000F7471" w:rsidRPr="00847C86" w14:paraId="4E4C7196" w14:textId="77777777" w:rsidTr="000F7471">
        <w:trPr>
          <w:trHeight w:val="532"/>
        </w:trPr>
        <w:tc>
          <w:tcPr>
            <w:tcW w:w="2405" w:type="dxa"/>
            <w:shd w:val="clear" w:color="auto" w:fill="E7E6E6" w:themeFill="background2"/>
            <w:noWrap/>
            <w:vAlign w:val="center"/>
            <w:hideMark/>
          </w:tcPr>
          <w:p w14:paraId="645861B3" w14:textId="77777777"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Documento</w:t>
            </w:r>
          </w:p>
        </w:tc>
        <w:tc>
          <w:tcPr>
            <w:tcW w:w="2693" w:type="dxa"/>
            <w:shd w:val="clear" w:color="auto" w:fill="E7E6E6" w:themeFill="background2"/>
            <w:noWrap/>
            <w:vAlign w:val="center"/>
            <w:hideMark/>
          </w:tcPr>
          <w:p w14:paraId="2DA8ED04" w14:textId="77777777"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Ratificação</w:t>
            </w:r>
          </w:p>
        </w:tc>
        <w:tc>
          <w:tcPr>
            <w:tcW w:w="2842" w:type="dxa"/>
            <w:shd w:val="clear" w:color="auto" w:fill="E7E6E6" w:themeFill="background2"/>
            <w:noWrap/>
            <w:vAlign w:val="center"/>
            <w:hideMark/>
          </w:tcPr>
          <w:p w14:paraId="449975E3" w14:textId="77777777"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Promulgação no Brasil</w:t>
            </w:r>
          </w:p>
        </w:tc>
      </w:tr>
      <w:tr w:rsidR="00847C86" w:rsidRPr="00847C86" w14:paraId="7913C569" w14:textId="77777777" w:rsidTr="000F7471">
        <w:trPr>
          <w:trHeight w:val="615"/>
        </w:trPr>
        <w:tc>
          <w:tcPr>
            <w:tcW w:w="2405" w:type="dxa"/>
            <w:shd w:val="clear" w:color="auto" w:fill="auto"/>
            <w:vAlign w:val="center"/>
            <w:hideMark/>
          </w:tcPr>
          <w:p w14:paraId="65AE6573" w14:textId="77777777"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Convenção de Viena - 1985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76E46F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19 de março de 1990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14:paraId="62267999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99.280 de 06 de Junho de 1990</w:t>
            </w:r>
          </w:p>
        </w:tc>
      </w:tr>
      <w:tr w:rsidR="00847C86" w:rsidRPr="00847C86" w14:paraId="45B25EEE" w14:textId="77777777" w:rsidTr="000F7471">
        <w:trPr>
          <w:trHeight w:val="825"/>
        </w:trPr>
        <w:tc>
          <w:tcPr>
            <w:tcW w:w="2405" w:type="dxa"/>
            <w:shd w:val="clear" w:color="auto" w:fill="auto"/>
            <w:vAlign w:val="center"/>
            <w:hideMark/>
          </w:tcPr>
          <w:p w14:paraId="06893D64" w14:textId="77777777"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Protocolo de Montreal - 1987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04DCB3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19 de março de 1990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14:paraId="0793A1C9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99.280 de 06 de Junho de 1990</w:t>
            </w:r>
          </w:p>
        </w:tc>
      </w:tr>
      <w:tr w:rsidR="00847C86" w:rsidRPr="00847C86" w14:paraId="31B09C65" w14:textId="77777777" w:rsidTr="000F7471">
        <w:trPr>
          <w:trHeight w:val="660"/>
        </w:trPr>
        <w:tc>
          <w:tcPr>
            <w:tcW w:w="2405" w:type="dxa"/>
            <w:shd w:val="clear" w:color="auto" w:fill="auto"/>
            <w:vAlign w:val="center"/>
            <w:hideMark/>
          </w:tcPr>
          <w:p w14:paraId="66F0B22A" w14:textId="77777777"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Londres - 1990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EFF011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1° de outubro de 1992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14:paraId="21D98ADA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181 de 24 de julho de 1991</w:t>
            </w:r>
          </w:p>
        </w:tc>
      </w:tr>
      <w:tr w:rsidR="00847C86" w:rsidRPr="00847C86" w14:paraId="5529D5A6" w14:textId="77777777" w:rsidTr="000F7471">
        <w:trPr>
          <w:trHeight w:val="555"/>
        </w:trPr>
        <w:tc>
          <w:tcPr>
            <w:tcW w:w="2405" w:type="dxa"/>
            <w:shd w:val="clear" w:color="auto" w:fill="auto"/>
            <w:vAlign w:val="center"/>
            <w:hideMark/>
          </w:tcPr>
          <w:p w14:paraId="5F6CA84E" w14:textId="77777777"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Copenhague - 1992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819B77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25 de junho de 1997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14:paraId="153609FC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2.679 de 17 de julho de 1998</w:t>
            </w:r>
          </w:p>
        </w:tc>
      </w:tr>
      <w:tr w:rsidR="00847C86" w:rsidRPr="00847C86" w14:paraId="60ACF1CB" w14:textId="77777777" w:rsidTr="000F7471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14:paraId="40F6179F" w14:textId="77777777"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Montreal - 1997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F51231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30 de junho de 2004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14:paraId="43C7BD10" w14:textId="77777777"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5.280, publicado em 22 de novembro de 2004</w:t>
            </w:r>
          </w:p>
        </w:tc>
      </w:tr>
      <w:tr w:rsidR="00847C86" w:rsidRPr="00847C86" w14:paraId="5820130E" w14:textId="77777777" w:rsidTr="000F7471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14:paraId="65C4D08F" w14:textId="77777777" w:rsidR="00847C86" w:rsidRPr="00847C86" w:rsidRDefault="00847C86" w:rsidP="000F74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C86">
              <w:rPr>
                <w:b/>
                <w:bCs/>
                <w:color w:val="000000"/>
                <w:sz w:val="20"/>
              </w:rPr>
              <w:t>Emenda de Pequim – 1999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81F9A8" w14:textId="77777777" w:rsidR="00847C86" w:rsidRPr="00847C86" w:rsidRDefault="00847C86" w:rsidP="000F7471">
            <w:pPr>
              <w:jc w:val="center"/>
              <w:rPr>
                <w:color w:val="000000"/>
                <w:sz w:val="20"/>
              </w:rPr>
            </w:pPr>
            <w:r w:rsidRPr="00847C86">
              <w:rPr>
                <w:color w:val="000000"/>
                <w:sz w:val="20"/>
              </w:rPr>
              <w:t>30 de junho de 2004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14:paraId="77537799" w14:textId="77777777" w:rsidR="00847C86" w:rsidRPr="00847C86" w:rsidRDefault="00847C86" w:rsidP="000F7471">
            <w:pPr>
              <w:jc w:val="center"/>
              <w:rPr>
                <w:color w:val="000000"/>
                <w:sz w:val="20"/>
              </w:rPr>
            </w:pPr>
            <w:r w:rsidRPr="00847C86">
              <w:rPr>
                <w:color w:val="000000"/>
                <w:sz w:val="20"/>
              </w:rPr>
              <w:t>Decreto 5.280, publicado em 22 de novembro de 2004</w:t>
            </w:r>
          </w:p>
        </w:tc>
      </w:tr>
    </w:tbl>
    <w:p w14:paraId="6187DE45" w14:textId="77777777" w:rsidR="00847C86" w:rsidRP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</w:p>
    <w:p w14:paraId="3466E345" w14:textId="77777777" w:rsidR="00847C86" w:rsidRPr="00847C86" w:rsidRDefault="00847C86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14:paraId="6A299E9D" w14:textId="77777777"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tamanho do arquivo não ultrapasse 1,5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Exemplo:</w:t>
      </w:r>
    </w:p>
    <w:p w14:paraId="59B6D0FD" w14:textId="77777777"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14:paraId="557C5F96" w14:textId="77777777" w:rsidR="00E33958" w:rsidRDefault="00884589" w:rsidP="005E1FD8">
      <w:pPr>
        <w:numPr>
          <w:ilvl w:val="12"/>
          <w:numId w:val="0"/>
        </w:numPr>
        <w:jc w:val="center"/>
      </w:pPr>
      <w:r>
        <w:rPr>
          <w:noProof/>
        </w:rPr>
        <w:lastRenderedPageBreak/>
        <w:drawing>
          <wp:inline distT="0" distB="0" distL="0" distR="0" wp14:anchorId="13FFBD2C" wp14:editId="5508FECD">
            <wp:extent cx="4143375" cy="2647950"/>
            <wp:effectExtent l="0" t="0" r="952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BE9FE" w14:textId="77777777" w:rsidR="00E33958" w:rsidRDefault="005A05EB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Cores da coleta seletiva</w:t>
      </w:r>
      <w:r w:rsidR="00E33958">
        <w:rPr>
          <w:sz w:val="20"/>
        </w:rPr>
        <w:t>. Fonte: Autor do Trabalho.</w:t>
      </w:r>
    </w:p>
    <w:p w14:paraId="09FC695A" w14:textId="77777777"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14:paraId="33625E63" w14:textId="77777777"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14:paraId="5FCBDABF" w14:textId="77777777"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14:paraId="2A93C8F9" w14:textId="77777777"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 w:rsidR="000423CE">
        <w:rPr>
          <w:b/>
          <w:sz w:val="20"/>
        </w:rPr>
        <w:t>OH + 5 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 w14:anchorId="5523D2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 fillcolor="window">
            <v:imagedata r:id="rId16" o:title=""/>
          </v:shape>
          <o:OLEObject Type="Embed" ProgID="Equation.3" ShapeID="_x0000_i1025" DrawAspect="Content" ObjectID="_1787296987" r:id="rId17"/>
        </w:object>
      </w:r>
      <w:r>
        <w:rPr>
          <w:b/>
          <w:sz w:val="20"/>
        </w:rPr>
        <w:t xml:space="preserve"> 2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 w:rsidR="000423CE">
        <w:rPr>
          <w:b/>
          <w:sz w:val="20"/>
        </w:rPr>
        <w:t>O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14:paraId="0291CE67" w14:textId="77777777"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14:paraId="2EA80602" w14:textId="77777777"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</w:t>
      </w:r>
      <w:proofErr w:type="spellStart"/>
      <w:r>
        <w:rPr>
          <w:b/>
          <w:sz w:val="20"/>
        </w:rPr>
        <w:t>Bullets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 - Seu uso é permitido para dar ênfase e destaque a itens, tópicos e subitens.</w:t>
      </w:r>
    </w:p>
    <w:p w14:paraId="7EFB443B" w14:textId="77777777" w:rsidR="00670517" w:rsidRDefault="00670517" w:rsidP="00670517">
      <w:pPr>
        <w:rPr>
          <w:sz w:val="20"/>
        </w:rPr>
      </w:pPr>
    </w:p>
    <w:p w14:paraId="0875838C" w14:textId="77777777"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>Serão aceitos entrelinhamentos diferenciados para destacar parágrafos ou itens com marcadores.</w:t>
      </w:r>
    </w:p>
    <w:p w14:paraId="1F444BEE" w14:textId="77777777" w:rsidR="003F60FC" w:rsidRPr="005F4CA1" w:rsidRDefault="003F60FC" w:rsidP="003F60FC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1A21BA89" w14:textId="77777777"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14:paraId="1AFDE1C7" w14:textId="77777777" w:rsidR="000423CE" w:rsidRDefault="003F60FC" w:rsidP="003F60FC">
      <w:pPr>
        <w:rPr>
          <w:sz w:val="20"/>
        </w:rPr>
      </w:pPr>
      <w:r w:rsidRPr="003F60FC">
        <w:rPr>
          <w:sz w:val="20"/>
        </w:rPr>
        <w:t xml:space="preserve">Exemplos: </w:t>
      </w:r>
    </w:p>
    <w:p w14:paraId="18CB5820" w14:textId="77777777"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A ironia seria assim uma forma implícita de heterogeneidade mostrada, conforme a classificação proposta por </w:t>
      </w:r>
      <w:proofErr w:type="spellStart"/>
      <w:r w:rsidRPr="003F60FC">
        <w:rPr>
          <w:sz w:val="20"/>
        </w:rPr>
        <w:t>Authier-Reiriz</w:t>
      </w:r>
      <w:proofErr w:type="spellEnd"/>
      <w:r w:rsidRPr="003F60FC">
        <w:rPr>
          <w:sz w:val="20"/>
        </w:rPr>
        <w:t xml:space="preserve"> (1982). </w:t>
      </w:r>
    </w:p>
    <w:p w14:paraId="4C008C61" w14:textId="77777777"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14:paraId="4C164D63" w14:textId="77777777" w:rsidR="003F60FC" w:rsidRPr="003F60FC" w:rsidRDefault="003F60FC" w:rsidP="00670517">
      <w:pPr>
        <w:rPr>
          <w:b/>
          <w:sz w:val="20"/>
        </w:rPr>
      </w:pPr>
    </w:p>
    <w:p w14:paraId="0EA3BB3D" w14:textId="77777777"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fotografias, gráficos e ilustrações.</w:t>
      </w:r>
    </w:p>
    <w:p w14:paraId="3A52D8B2" w14:textId="77777777" w:rsidR="00670517" w:rsidRDefault="00670517" w:rsidP="00670517">
      <w:pPr>
        <w:rPr>
          <w:sz w:val="20"/>
        </w:rPr>
      </w:pPr>
    </w:p>
    <w:p w14:paraId="174FEDB9" w14:textId="77777777" w:rsidR="00670517" w:rsidRPr="00A210C4" w:rsidRDefault="00670517" w:rsidP="00670517">
      <w:pPr>
        <w:jc w:val="center"/>
        <w:rPr>
          <w:b/>
          <w:color w:val="FF0000"/>
          <w:sz w:val="20"/>
        </w:rPr>
      </w:pPr>
      <w:r w:rsidRPr="00A210C4">
        <w:rPr>
          <w:b/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14:paraId="705F8980" w14:textId="77777777"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14:paraId="1C2AF5A7" w14:textId="77777777"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14:paraId="371ECEC7" w14:textId="77777777" w:rsidR="00670517" w:rsidRDefault="00670517" w:rsidP="00670517">
      <w:pPr>
        <w:jc w:val="center"/>
        <w:rPr>
          <w:i/>
          <w:color w:val="FF0000"/>
          <w:sz w:val="20"/>
        </w:rPr>
      </w:pPr>
      <w:r>
        <w:rPr>
          <w:i/>
          <w:sz w:val="20"/>
        </w:rPr>
        <w:t>2 linhas em branco, fonte Times New Roman, tamanho 10</w:t>
      </w:r>
    </w:p>
    <w:p w14:paraId="33EF6A3B" w14:textId="77777777" w:rsidR="00670517" w:rsidRDefault="00670517" w:rsidP="00670517">
      <w:pPr>
        <w:rPr>
          <w:sz w:val="20"/>
        </w:rPr>
      </w:pPr>
    </w:p>
    <w:p w14:paraId="02CB2D48" w14:textId="77777777" w:rsidR="00670517" w:rsidRDefault="00670517" w:rsidP="00670517">
      <w:pPr>
        <w:pStyle w:val="Ttulo2"/>
      </w:pPr>
      <w:r>
        <w:t xml:space="preserve">REFERÊNCIAS BIBLIOGRÁFICAS </w:t>
      </w:r>
    </w:p>
    <w:p w14:paraId="4794E073" w14:textId="77777777"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14:paraId="35736596" w14:textId="77777777"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</w:t>
        </w:r>
        <w:proofErr w:type="spellStart"/>
        <w:r>
          <w:rPr>
            <w:sz w:val="20"/>
            <w:szCs w:val="18"/>
          </w:rPr>
          <w:t>Assemae</w:t>
        </w:r>
        <w:proofErr w:type="spellEnd"/>
        <w:r>
          <w:rPr>
            <w:sz w:val="20"/>
            <w:szCs w:val="18"/>
          </w:rPr>
          <w:t>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14:paraId="270CF2C0" w14:textId="77777777"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14:paraId="36C97FA0" w14:textId="77777777"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lastRenderedPageBreak/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14:paraId="6B31E8BA" w14:textId="77777777" w:rsidR="00670517" w:rsidRPr="00150B06" w:rsidRDefault="00670517" w:rsidP="00670517">
      <w:pPr>
        <w:jc w:val="left"/>
        <w:rPr>
          <w:sz w:val="20"/>
        </w:rPr>
      </w:pPr>
    </w:p>
    <w:p w14:paraId="74BA0BF9" w14:textId="77777777" w:rsidR="00670517" w:rsidRDefault="00670517" w:rsidP="00670517">
      <w:pPr>
        <w:rPr>
          <w:color w:val="FF0000"/>
          <w:sz w:val="20"/>
        </w:rPr>
      </w:pPr>
      <w:r w:rsidRPr="00861163">
        <w:rPr>
          <w:color w:val="FF0000"/>
          <w:sz w:val="20"/>
        </w:rPr>
        <w:t>Obs.</w:t>
      </w:r>
      <w:r w:rsidR="00657308">
        <w:rPr>
          <w:color w:val="FF0000"/>
          <w:sz w:val="20"/>
        </w:rPr>
        <w:t xml:space="preserve"> 1</w:t>
      </w:r>
      <w:r w:rsidRPr="00861163">
        <w:rPr>
          <w:color w:val="FF0000"/>
          <w:sz w:val="20"/>
        </w:rPr>
        <w:t>: Apagar as páginas seguintes, caso não as utilize.</w:t>
      </w:r>
    </w:p>
    <w:p w14:paraId="206A3895" w14:textId="77777777" w:rsidR="00657308" w:rsidRDefault="00657308" w:rsidP="00670517">
      <w:pPr>
        <w:rPr>
          <w:color w:val="FF0000"/>
          <w:sz w:val="20"/>
        </w:rPr>
      </w:pPr>
    </w:p>
    <w:p w14:paraId="26097FFA" w14:textId="77777777" w:rsidR="00657308" w:rsidRPr="00861163" w:rsidRDefault="00657308" w:rsidP="00670517">
      <w:pPr>
        <w:rPr>
          <w:color w:val="FF0000"/>
          <w:sz w:val="20"/>
        </w:rPr>
      </w:pPr>
      <w:r>
        <w:rPr>
          <w:color w:val="FF0000"/>
          <w:sz w:val="20"/>
        </w:rPr>
        <w:t>Obs. 2: O texto final ficará com áreas realçadas (como neste exemplo), as quais posteriormente serão removidas pela Comissão Organizadora. Textos que não venham digitados dentro deste modelo não serão publicados.</w:t>
      </w:r>
    </w:p>
    <w:p w14:paraId="557F571C" w14:textId="77777777" w:rsidR="00C259B6" w:rsidRDefault="00C259B6" w:rsidP="00670517"/>
    <w:p w14:paraId="113DBD58" w14:textId="77777777" w:rsidR="00E56383" w:rsidRDefault="00E56383" w:rsidP="00670517"/>
    <w:p w14:paraId="0895893A" w14:textId="77777777" w:rsidR="00E56383" w:rsidRDefault="00E56383" w:rsidP="00670517"/>
    <w:p w14:paraId="6BBE28A5" w14:textId="77777777" w:rsidR="00E56383" w:rsidRDefault="00E56383" w:rsidP="00670517"/>
    <w:p w14:paraId="792A3314" w14:textId="77777777" w:rsidR="00E56383" w:rsidRDefault="00E56383" w:rsidP="00670517"/>
    <w:p w14:paraId="62F69141" w14:textId="77777777" w:rsidR="00E56383" w:rsidRDefault="00E56383" w:rsidP="00670517"/>
    <w:p w14:paraId="282F68B8" w14:textId="77777777" w:rsidR="00E56383" w:rsidRDefault="00E56383" w:rsidP="00670517"/>
    <w:p w14:paraId="3DD12938" w14:textId="77777777" w:rsidR="00E56383" w:rsidRDefault="00E56383" w:rsidP="00670517"/>
    <w:p w14:paraId="1C272309" w14:textId="77777777" w:rsidR="00E56383" w:rsidRDefault="00E56383" w:rsidP="00670517"/>
    <w:p w14:paraId="2477D402" w14:textId="77777777" w:rsidR="00E56383" w:rsidRDefault="00E56383" w:rsidP="00670517"/>
    <w:p w14:paraId="240D0BFF" w14:textId="77777777" w:rsidR="00E56383" w:rsidRDefault="00E56383" w:rsidP="00670517"/>
    <w:p w14:paraId="2392031D" w14:textId="77777777" w:rsidR="00E56383" w:rsidRDefault="00E56383" w:rsidP="00670517"/>
    <w:p w14:paraId="338E4255" w14:textId="77777777" w:rsidR="00E56383" w:rsidRDefault="00E56383" w:rsidP="00670517"/>
    <w:p w14:paraId="739385B3" w14:textId="77777777" w:rsidR="00E56383" w:rsidRDefault="00E56383" w:rsidP="00670517"/>
    <w:p w14:paraId="7D7D2786" w14:textId="77777777" w:rsidR="00E56383" w:rsidRDefault="00E56383" w:rsidP="00670517"/>
    <w:p w14:paraId="4562377D" w14:textId="77777777" w:rsidR="00E56383" w:rsidRDefault="00E56383" w:rsidP="00670517"/>
    <w:p w14:paraId="63F7A155" w14:textId="77777777" w:rsidR="00E56383" w:rsidRDefault="00E56383" w:rsidP="00670517"/>
    <w:p w14:paraId="2DF51B70" w14:textId="77777777" w:rsidR="00E56383" w:rsidRDefault="00E56383" w:rsidP="00670517"/>
    <w:p w14:paraId="2F2A5E32" w14:textId="77777777" w:rsidR="00E56383" w:rsidRDefault="00E56383" w:rsidP="00670517"/>
    <w:p w14:paraId="076C7B16" w14:textId="77777777" w:rsidR="00E56383" w:rsidRDefault="00E56383" w:rsidP="00670517"/>
    <w:p w14:paraId="67BAA314" w14:textId="77777777" w:rsidR="00E56383" w:rsidRDefault="00E56383" w:rsidP="00670517"/>
    <w:p w14:paraId="7E0F16EB" w14:textId="77777777" w:rsidR="00E56383" w:rsidRDefault="00E56383" w:rsidP="00670517"/>
    <w:p w14:paraId="23EF41B7" w14:textId="77777777" w:rsidR="00E56383" w:rsidRDefault="00E56383" w:rsidP="00670517"/>
    <w:p w14:paraId="2CB8C533" w14:textId="77777777" w:rsidR="00E56383" w:rsidRDefault="00E56383" w:rsidP="00670517"/>
    <w:p w14:paraId="47720673" w14:textId="77777777" w:rsidR="00E56383" w:rsidRDefault="00E56383" w:rsidP="00670517"/>
    <w:p w14:paraId="7C6E4A35" w14:textId="77777777" w:rsidR="00E56383" w:rsidRDefault="00E56383" w:rsidP="00670517"/>
    <w:p w14:paraId="2E21CAB1" w14:textId="77777777" w:rsidR="00E56383" w:rsidRDefault="00E56383" w:rsidP="00670517"/>
    <w:p w14:paraId="6169B074" w14:textId="77777777" w:rsidR="00E56383" w:rsidRDefault="00E56383" w:rsidP="00670517"/>
    <w:p w14:paraId="2EA34F46" w14:textId="77777777" w:rsidR="00E56383" w:rsidRDefault="00E56383" w:rsidP="00670517"/>
    <w:p w14:paraId="4A24F0F1" w14:textId="77777777" w:rsidR="00E56383" w:rsidRDefault="00E56383" w:rsidP="00670517"/>
    <w:p w14:paraId="063C3674" w14:textId="77777777" w:rsidR="00E56383" w:rsidRDefault="00E56383" w:rsidP="00670517"/>
    <w:p w14:paraId="4F01BF01" w14:textId="77777777" w:rsidR="00E56383" w:rsidRDefault="00E56383" w:rsidP="00670517"/>
    <w:p w14:paraId="1109726A" w14:textId="77777777" w:rsidR="00E56383" w:rsidRDefault="00E56383" w:rsidP="00670517"/>
    <w:p w14:paraId="3277194F" w14:textId="77777777" w:rsidR="00E56383" w:rsidRDefault="00E56383" w:rsidP="00670517"/>
    <w:p w14:paraId="1E12CC82" w14:textId="77777777" w:rsidR="00E56383" w:rsidRDefault="00E56383" w:rsidP="00670517"/>
    <w:p w14:paraId="523C64C7" w14:textId="77777777" w:rsidR="00E56383" w:rsidRDefault="00E56383" w:rsidP="00670517"/>
    <w:p w14:paraId="71F3000E" w14:textId="77777777" w:rsidR="00E56383" w:rsidRDefault="00E56383" w:rsidP="00670517"/>
    <w:p w14:paraId="12560A28" w14:textId="77777777" w:rsidR="00E56383" w:rsidRDefault="00E56383" w:rsidP="00670517"/>
    <w:p w14:paraId="09D057C2" w14:textId="77777777" w:rsidR="00E56383" w:rsidRDefault="00E56383" w:rsidP="00670517"/>
    <w:p w14:paraId="18C35BEF" w14:textId="77777777" w:rsidR="00E56383" w:rsidRDefault="00E56383" w:rsidP="00670517"/>
    <w:p w14:paraId="19AAAAFB" w14:textId="77777777" w:rsidR="00E56383" w:rsidRDefault="00E56383" w:rsidP="00670517"/>
    <w:p w14:paraId="436E19C7" w14:textId="77777777" w:rsidR="00E56383" w:rsidRDefault="00E56383" w:rsidP="00670517"/>
    <w:p w14:paraId="71DFC2C7" w14:textId="77777777" w:rsidR="00E56383" w:rsidRDefault="00E56383" w:rsidP="00670517"/>
    <w:p w14:paraId="3040442E" w14:textId="77777777" w:rsidR="00E56383" w:rsidRDefault="00E56383" w:rsidP="00670517"/>
    <w:p w14:paraId="2C84642A" w14:textId="77777777" w:rsidR="00E56383" w:rsidRDefault="00E56383" w:rsidP="00670517"/>
    <w:p w14:paraId="6E0375B9" w14:textId="77777777" w:rsidR="00E56383" w:rsidRDefault="00E56383" w:rsidP="00670517"/>
    <w:p w14:paraId="15C82B94" w14:textId="77777777" w:rsidR="00E56383" w:rsidRDefault="00E56383" w:rsidP="00670517"/>
    <w:p w14:paraId="3B3C7980" w14:textId="77777777" w:rsidR="00E56383" w:rsidRDefault="00E56383" w:rsidP="00670517"/>
    <w:p w14:paraId="1A0DE7D6" w14:textId="77777777" w:rsidR="00E56383" w:rsidRDefault="00E56383" w:rsidP="00670517"/>
    <w:p w14:paraId="2283C965" w14:textId="77777777" w:rsidR="00E56383" w:rsidRDefault="00E56383" w:rsidP="00670517"/>
    <w:p w14:paraId="34D1FA90" w14:textId="77777777" w:rsidR="00E56383" w:rsidRDefault="00E56383" w:rsidP="00670517"/>
    <w:p w14:paraId="76863C1A" w14:textId="77777777" w:rsidR="00E56383" w:rsidRDefault="00E56383" w:rsidP="00670517"/>
    <w:p w14:paraId="16BCB0D4" w14:textId="77777777" w:rsidR="00E56383" w:rsidRDefault="00E56383" w:rsidP="00670517"/>
    <w:p w14:paraId="5FD86066" w14:textId="77777777" w:rsidR="001B0045" w:rsidRDefault="001B0045" w:rsidP="00670517"/>
    <w:p w14:paraId="0AF7096B" w14:textId="77777777" w:rsidR="001B0045" w:rsidRDefault="001B0045" w:rsidP="00670517"/>
    <w:p w14:paraId="4230F19D" w14:textId="77777777" w:rsidR="001B0045" w:rsidRDefault="001B0045" w:rsidP="00670517"/>
    <w:p w14:paraId="6AB1E029" w14:textId="77777777" w:rsidR="001B0045" w:rsidRDefault="001B0045" w:rsidP="00670517"/>
    <w:p w14:paraId="44F173B7" w14:textId="77777777" w:rsidR="001B0045" w:rsidRDefault="001B0045" w:rsidP="00670517"/>
    <w:p w14:paraId="7DF0FFC1" w14:textId="77777777" w:rsidR="001B0045" w:rsidRDefault="001B0045" w:rsidP="00670517"/>
    <w:p w14:paraId="21908BDF" w14:textId="77777777" w:rsidR="001B0045" w:rsidRDefault="001B0045" w:rsidP="00670517"/>
    <w:p w14:paraId="4152AE1F" w14:textId="77777777" w:rsidR="001B0045" w:rsidRDefault="001B0045" w:rsidP="00670517"/>
    <w:p w14:paraId="1BEEB960" w14:textId="77777777" w:rsidR="001B0045" w:rsidRDefault="001B0045" w:rsidP="00670517"/>
    <w:p w14:paraId="304A50BF" w14:textId="77777777" w:rsidR="001B0045" w:rsidRDefault="001B0045" w:rsidP="00670517"/>
    <w:p w14:paraId="2E08840F" w14:textId="77777777" w:rsidR="001B0045" w:rsidRDefault="001B0045" w:rsidP="00670517"/>
    <w:p w14:paraId="17BEF0AB" w14:textId="77777777" w:rsidR="001B0045" w:rsidRDefault="001B0045" w:rsidP="00670517"/>
    <w:p w14:paraId="132392F6" w14:textId="77777777" w:rsidR="001B0045" w:rsidRDefault="001B0045" w:rsidP="00670517"/>
    <w:p w14:paraId="56C99BBE" w14:textId="77777777" w:rsidR="001B0045" w:rsidRDefault="001B0045" w:rsidP="00670517"/>
    <w:p w14:paraId="0F68A098" w14:textId="77777777" w:rsidR="001B0045" w:rsidRDefault="001B0045" w:rsidP="00670517"/>
    <w:p w14:paraId="3BE58F28" w14:textId="77777777" w:rsidR="001B0045" w:rsidRDefault="001B0045" w:rsidP="00670517"/>
    <w:p w14:paraId="70B1C440" w14:textId="77777777" w:rsidR="001B0045" w:rsidRDefault="001B0045" w:rsidP="00670517"/>
    <w:p w14:paraId="6EC2B978" w14:textId="77777777" w:rsidR="001B0045" w:rsidRDefault="001B0045" w:rsidP="00670517"/>
    <w:p w14:paraId="3F5211ED" w14:textId="77777777" w:rsidR="001B0045" w:rsidRDefault="001B0045" w:rsidP="00670517"/>
    <w:p w14:paraId="4A868923" w14:textId="77777777" w:rsidR="001B0045" w:rsidRDefault="001B0045" w:rsidP="00670517"/>
    <w:p w14:paraId="2647EDF7" w14:textId="77777777" w:rsidR="001B0045" w:rsidRDefault="001B0045" w:rsidP="00670517"/>
    <w:p w14:paraId="3080E5F0" w14:textId="77777777" w:rsidR="001B0045" w:rsidRDefault="001B0045" w:rsidP="00670517"/>
    <w:p w14:paraId="5C01ED6B" w14:textId="77777777" w:rsidR="001B0045" w:rsidRDefault="001B0045" w:rsidP="00670517"/>
    <w:p w14:paraId="50FE1BC7" w14:textId="77777777" w:rsidR="001B0045" w:rsidRDefault="001B0045" w:rsidP="00670517"/>
    <w:p w14:paraId="3F7C8F70" w14:textId="77777777" w:rsidR="001B0045" w:rsidRDefault="001B0045" w:rsidP="00670517"/>
    <w:p w14:paraId="289795FA" w14:textId="77777777" w:rsidR="001B0045" w:rsidRDefault="001B0045" w:rsidP="00670517"/>
    <w:p w14:paraId="5A616CF0" w14:textId="77777777" w:rsidR="001B0045" w:rsidRDefault="001B0045" w:rsidP="00670517"/>
    <w:p w14:paraId="669D1A36" w14:textId="77777777" w:rsidR="001B0045" w:rsidRDefault="001B0045" w:rsidP="00670517"/>
    <w:p w14:paraId="34038074" w14:textId="77777777" w:rsidR="001B0045" w:rsidRDefault="001B0045" w:rsidP="00670517"/>
    <w:p w14:paraId="0563BF21" w14:textId="77777777" w:rsidR="001B0045" w:rsidRDefault="001B0045" w:rsidP="00670517"/>
    <w:p w14:paraId="5EA8186C" w14:textId="77777777" w:rsidR="001B0045" w:rsidRDefault="001B0045" w:rsidP="00670517"/>
    <w:p w14:paraId="71BDD35A" w14:textId="77777777" w:rsidR="001B0045" w:rsidRDefault="001B0045" w:rsidP="00670517"/>
    <w:p w14:paraId="1A622805" w14:textId="77777777" w:rsidR="001B0045" w:rsidRDefault="001B0045" w:rsidP="00670517"/>
    <w:p w14:paraId="42A61943" w14:textId="77777777" w:rsidR="001B0045" w:rsidRDefault="001B0045" w:rsidP="00670517"/>
    <w:p w14:paraId="79240A2F" w14:textId="77777777" w:rsidR="001B0045" w:rsidRDefault="001B0045" w:rsidP="00670517"/>
    <w:p w14:paraId="76A7AE06" w14:textId="77777777" w:rsidR="001B0045" w:rsidRDefault="001B0045" w:rsidP="00670517"/>
    <w:p w14:paraId="19CC0D40" w14:textId="77777777" w:rsidR="001B0045" w:rsidRDefault="001B0045" w:rsidP="00670517"/>
    <w:p w14:paraId="44250779" w14:textId="77777777" w:rsidR="001B0045" w:rsidRDefault="001B0045" w:rsidP="00670517"/>
    <w:p w14:paraId="5B9C81C6" w14:textId="77777777" w:rsidR="001B0045" w:rsidRDefault="001B0045" w:rsidP="00670517"/>
    <w:p w14:paraId="1E2B7A73" w14:textId="77777777" w:rsidR="001B0045" w:rsidRDefault="001B0045" w:rsidP="00670517"/>
    <w:p w14:paraId="05054860" w14:textId="77777777" w:rsidR="001B0045" w:rsidRDefault="001B0045" w:rsidP="00670517"/>
    <w:p w14:paraId="36B64000" w14:textId="77777777" w:rsidR="001B0045" w:rsidRDefault="001B0045" w:rsidP="00670517"/>
    <w:p w14:paraId="08C21187" w14:textId="77777777" w:rsidR="001B0045" w:rsidRDefault="001B0045" w:rsidP="00670517"/>
    <w:p w14:paraId="18270D23" w14:textId="77777777" w:rsidR="001B0045" w:rsidRDefault="001B0045" w:rsidP="00670517"/>
    <w:p w14:paraId="2D2FA7D2" w14:textId="77777777" w:rsidR="001B0045" w:rsidRDefault="001B0045" w:rsidP="00670517"/>
    <w:p w14:paraId="1845EE4C" w14:textId="77777777" w:rsidR="001B0045" w:rsidRDefault="001B0045" w:rsidP="00670517"/>
    <w:p w14:paraId="4DD38644" w14:textId="77777777" w:rsidR="001B0045" w:rsidRDefault="001B0045" w:rsidP="00670517"/>
    <w:p w14:paraId="46D2C26F" w14:textId="77777777" w:rsidR="001B0045" w:rsidRDefault="001B0045" w:rsidP="00670517"/>
    <w:p w14:paraId="1E79ED19" w14:textId="77777777" w:rsidR="001B0045" w:rsidRDefault="001B0045" w:rsidP="00670517"/>
    <w:p w14:paraId="4689AA94" w14:textId="77777777" w:rsidR="001B0045" w:rsidRDefault="001B0045" w:rsidP="00670517"/>
    <w:p w14:paraId="2A61C915" w14:textId="77777777" w:rsidR="001B0045" w:rsidRDefault="001B0045" w:rsidP="00670517"/>
    <w:p w14:paraId="046BF1E4" w14:textId="77777777" w:rsidR="001B0045" w:rsidRDefault="001B0045" w:rsidP="00670517"/>
    <w:p w14:paraId="3C2B6157" w14:textId="77777777" w:rsidR="001B0045" w:rsidRDefault="001B0045" w:rsidP="00670517"/>
    <w:p w14:paraId="67421235" w14:textId="77777777" w:rsidR="001B0045" w:rsidRDefault="001B0045" w:rsidP="00670517"/>
    <w:p w14:paraId="6CC15FA8" w14:textId="77777777" w:rsidR="001B0045" w:rsidRDefault="001B0045" w:rsidP="00670517"/>
    <w:p w14:paraId="517F9928" w14:textId="77777777" w:rsidR="001B0045" w:rsidRDefault="001B0045" w:rsidP="00670517"/>
    <w:p w14:paraId="27236761" w14:textId="77777777" w:rsidR="001B0045" w:rsidRDefault="001B0045" w:rsidP="00670517"/>
    <w:p w14:paraId="1441B188" w14:textId="77777777" w:rsidR="001B0045" w:rsidRDefault="001B0045" w:rsidP="00670517"/>
    <w:p w14:paraId="37447836" w14:textId="77777777" w:rsidR="001B0045" w:rsidRDefault="001B0045" w:rsidP="00670517"/>
    <w:p w14:paraId="58C4863C" w14:textId="77777777" w:rsidR="001B0045" w:rsidRDefault="001B0045" w:rsidP="00670517"/>
    <w:p w14:paraId="065E84BE" w14:textId="77777777" w:rsidR="001B0045" w:rsidRDefault="001B0045" w:rsidP="00670517"/>
    <w:p w14:paraId="73171170" w14:textId="77777777" w:rsidR="001B0045" w:rsidRDefault="001B0045" w:rsidP="00670517"/>
    <w:p w14:paraId="5704DA2A" w14:textId="77777777" w:rsidR="001B0045" w:rsidRDefault="001B0045" w:rsidP="00670517"/>
    <w:p w14:paraId="70326D6C" w14:textId="77777777" w:rsidR="001B0045" w:rsidRDefault="001B0045" w:rsidP="00670517"/>
    <w:p w14:paraId="599CC537" w14:textId="77777777" w:rsidR="005E1FD8" w:rsidRDefault="005E1FD8" w:rsidP="00670517"/>
    <w:p w14:paraId="6E46A7EB" w14:textId="77777777" w:rsidR="005E1FD8" w:rsidRDefault="005E1FD8" w:rsidP="00670517"/>
    <w:p w14:paraId="27A4D384" w14:textId="77777777" w:rsidR="005E1FD8" w:rsidRDefault="005E1FD8" w:rsidP="00670517"/>
    <w:p w14:paraId="79532D37" w14:textId="77777777" w:rsidR="005E1FD8" w:rsidRDefault="005E1FD8" w:rsidP="00670517"/>
    <w:p w14:paraId="06FA9504" w14:textId="77777777" w:rsidR="005E1FD8" w:rsidRDefault="005E1FD8" w:rsidP="00670517"/>
    <w:p w14:paraId="56335BA5" w14:textId="77777777" w:rsidR="005E1FD8" w:rsidRDefault="005E1FD8" w:rsidP="00670517"/>
    <w:p w14:paraId="0B4FB4B1" w14:textId="77777777" w:rsidR="005E1FD8" w:rsidRDefault="005E1FD8" w:rsidP="00670517"/>
    <w:p w14:paraId="0BD3A56C" w14:textId="77777777" w:rsidR="005E1FD8" w:rsidRDefault="005E1FD8" w:rsidP="00670517"/>
    <w:p w14:paraId="517DDFC6" w14:textId="77777777" w:rsidR="005E1FD8" w:rsidRDefault="005E1FD8" w:rsidP="00670517"/>
    <w:permEnd w:id="1474197327"/>
    <w:p w14:paraId="64FE89F7" w14:textId="77777777" w:rsidR="005E1FD8" w:rsidRPr="00670517" w:rsidRDefault="005E1FD8" w:rsidP="00670517"/>
    <w:sectPr w:rsidR="005E1FD8" w:rsidRPr="00670517" w:rsidSect="000F7471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9C10" w14:textId="77777777" w:rsidR="00235C1B" w:rsidRDefault="00235C1B" w:rsidP="00670517">
      <w:r>
        <w:separator/>
      </w:r>
    </w:p>
  </w:endnote>
  <w:endnote w:type="continuationSeparator" w:id="0">
    <w:p w14:paraId="2F1ABB05" w14:textId="77777777" w:rsidR="00235C1B" w:rsidRDefault="00235C1B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B01B" w14:textId="77777777" w:rsidR="0023733A" w:rsidRPr="0023733A" w:rsidRDefault="0023733A" w:rsidP="0023733A">
    <w:pPr>
      <w:pStyle w:val="Rodap"/>
      <w:framePr w:wrap="around" w:vAnchor="text" w:hAnchor="page" w:x="1156" w:y="1"/>
      <w:jc w:val="left"/>
      <w:rPr>
        <w:rStyle w:val="Nmerodepgina"/>
        <w:rFonts w:ascii="Arial" w:hAnsi="Arial" w:cs="Arial"/>
        <w:b/>
        <w:i/>
        <w:sz w:val="18"/>
        <w:szCs w:val="18"/>
      </w:rPr>
    </w:pP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begin"/>
    </w:r>
    <w:r w:rsidRPr="0023733A">
      <w:rPr>
        <w:rStyle w:val="Nmerodepgina"/>
        <w:rFonts w:ascii="Arial" w:hAnsi="Arial" w:cs="Arial"/>
        <w:b/>
        <w:i/>
        <w:sz w:val="18"/>
        <w:szCs w:val="18"/>
      </w:rPr>
      <w:instrText xml:space="preserve">PAGE  </w:instrText>
    </w: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separate"/>
    </w:r>
    <w:r w:rsidR="003F07C2">
      <w:rPr>
        <w:rStyle w:val="Nmerodepgina"/>
        <w:rFonts w:ascii="Arial" w:hAnsi="Arial" w:cs="Arial"/>
        <w:b/>
        <w:i/>
        <w:noProof/>
        <w:sz w:val="18"/>
        <w:szCs w:val="18"/>
      </w:rPr>
      <w:t>2</w:t>
    </w: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end"/>
    </w:r>
  </w:p>
  <w:p w14:paraId="58F5CFE0" w14:textId="77777777" w:rsidR="00670517" w:rsidRPr="0023733A" w:rsidRDefault="00884589" w:rsidP="0023733A">
    <w:pPr>
      <w:pStyle w:val="Rodap"/>
      <w:tabs>
        <w:tab w:val="right" w:pos="8647"/>
      </w:tabs>
      <w:ind w:right="25"/>
      <w:jc w:val="right"/>
      <w:rPr>
        <w:rFonts w:ascii="Arial" w:hAnsi="Arial"/>
        <w:b/>
        <w:i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CE86272" wp14:editId="1A157CF8">
              <wp:simplePos x="0" y="0"/>
              <wp:positionH relativeFrom="column">
                <wp:posOffset>-10795</wp:posOffset>
              </wp:positionH>
              <wp:positionV relativeFrom="paragraph">
                <wp:posOffset>-15876</wp:posOffset>
              </wp:positionV>
              <wp:extent cx="6146165" cy="0"/>
              <wp:effectExtent l="0" t="0" r="26035" b="1905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616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179B8" id="Conector reto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-1.25pt" to="483.1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23733A">
      <w:rPr>
        <w:rFonts w:ascii="Arial" w:hAnsi="Arial"/>
        <w:b/>
        <w:i/>
        <w:sz w:val="18"/>
        <w:szCs w:val="18"/>
      </w:rPr>
      <w:t xml:space="preserve">         IBEAS – Instituto Brasileiro de Estudos Ambientais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00A1" w14:textId="77777777" w:rsidR="005035B2" w:rsidRPr="005035B2" w:rsidRDefault="005035B2" w:rsidP="000423CE">
    <w:pPr>
      <w:pStyle w:val="Rodap"/>
      <w:framePr w:w="152" w:h="176" w:hRule="exact" w:wrap="around" w:vAnchor="text" w:hAnchor="page" w:x="10611" w:y="-23"/>
      <w:jc w:val="right"/>
      <w:rPr>
        <w:rStyle w:val="Nmerodepgina"/>
        <w:rFonts w:ascii="Arial" w:hAnsi="Arial"/>
        <w:b/>
        <w:sz w:val="18"/>
        <w:szCs w:val="18"/>
      </w:rPr>
    </w:pPr>
    <w:r w:rsidRPr="005035B2">
      <w:rPr>
        <w:rStyle w:val="Nmerodepgina"/>
        <w:rFonts w:ascii="Arial" w:hAnsi="Arial"/>
        <w:b/>
        <w:sz w:val="18"/>
        <w:szCs w:val="18"/>
      </w:rPr>
      <w:fldChar w:fldCharType="begin"/>
    </w:r>
    <w:r w:rsidRPr="005035B2">
      <w:rPr>
        <w:rStyle w:val="Nmerodepgina"/>
        <w:rFonts w:ascii="Arial" w:hAnsi="Arial"/>
        <w:b/>
        <w:sz w:val="18"/>
        <w:szCs w:val="18"/>
      </w:rPr>
      <w:instrText xml:space="preserve">PAGE  </w:instrText>
    </w:r>
    <w:r w:rsidRPr="005035B2">
      <w:rPr>
        <w:rStyle w:val="Nmerodepgina"/>
        <w:rFonts w:ascii="Arial" w:hAnsi="Arial"/>
        <w:b/>
        <w:sz w:val="18"/>
        <w:szCs w:val="18"/>
      </w:rPr>
      <w:fldChar w:fldCharType="separate"/>
    </w:r>
    <w:r w:rsidR="003F07C2">
      <w:rPr>
        <w:rStyle w:val="Nmerodepgina"/>
        <w:rFonts w:ascii="Arial" w:hAnsi="Arial"/>
        <w:b/>
        <w:noProof/>
        <w:sz w:val="18"/>
        <w:szCs w:val="18"/>
      </w:rPr>
      <w:t>1</w:t>
    </w:r>
    <w:r w:rsidRPr="005035B2">
      <w:rPr>
        <w:rStyle w:val="Nmerodepgina"/>
        <w:rFonts w:ascii="Arial" w:hAnsi="Arial"/>
        <w:b/>
        <w:sz w:val="18"/>
        <w:szCs w:val="18"/>
      </w:rPr>
      <w:fldChar w:fldCharType="end"/>
    </w:r>
  </w:p>
  <w:p w14:paraId="03C1F83C" w14:textId="77777777" w:rsidR="00670517" w:rsidRPr="005035B2" w:rsidRDefault="00884589" w:rsidP="005035B2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567E97F" wp14:editId="3E7577D7">
              <wp:simplePos x="0" y="0"/>
              <wp:positionH relativeFrom="column">
                <wp:posOffset>0</wp:posOffset>
              </wp:positionH>
              <wp:positionV relativeFrom="paragraph">
                <wp:posOffset>-44451</wp:posOffset>
              </wp:positionV>
              <wp:extent cx="6115050" cy="0"/>
              <wp:effectExtent l="0" t="0" r="19050" b="19050"/>
              <wp:wrapNone/>
              <wp:docPr id="28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88A75" id="Conector reto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5pt" to="481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5035B2" w:rsidRPr="005035B2">
      <w:rPr>
        <w:rFonts w:ascii="Arial" w:hAnsi="Arial"/>
        <w:sz w:val="18"/>
        <w:szCs w:val="18"/>
      </w:rPr>
      <w:t xml:space="preserve"> </w:t>
    </w:r>
    <w:r w:rsidR="005035B2" w:rsidRPr="005035B2">
      <w:rPr>
        <w:rFonts w:ascii="Arial" w:hAnsi="Arial"/>
        <w:b/>
        <w:i/>
        <w:sz w:val="18"/>
        <w:szCs w:val="18"/>
      </w:rPr>
      <w:t>IBEAS – Instituto Brasileiro de Estudos Ambientais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D9DE" w14:textId="77777777" w:rsidR="00235C1B" w:rsidRDefault="00235C1B" w:rsidP="00670517">
      <w:r>
        <w:separator/>
      </w:r>
    </w:p>
  </w:footnote>
  <w:footnote w:type="continuationSeparator" w:id="0">
    <w:p w14:paraId="0E09186D" w14:textId="77777777" w:rsidR="00235C1B" w:rsidRDefault="00235C1B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673"/>
      <w:gridCol w:w="4966"/>
    </w:tblGrid>
    <w:tr w:rsidR="005035B2" w14:paraId="4B4411A9" w14:textId="77777777" w:rsidTr="008B7C14">
      <w:trPr>
        <w:trHeight w:val="1135"/>
      </w:trPr>
      <w:tc>
        <w:tcPr>
          <w:tcW w:w="46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21FE043" w14:textId="1EDF565C" w:rsidR="005035B2" w:rsidRPr="005F4CA1" w:rsidRDefault="000B589B" w:rsidP="005F4CA1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>
            <w:rPr>
              <w:noProof/>
            </w:rPr>
            <w:drawing>
              <wp:inline distT="0" distB="0" distL="0" distR="0" wp14:anchorId="7900DC2A" wp14:editId="310B21CF">
                <wp:extent cx="2675890" cy="708258"/>
                <wp:effectExtent l="0" t="0" r="0" b="0"/>
                <wp:docPr id="1594735492" name="Imagem 6" descr="Uma imagem contendo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6127486" name="Imagem 6" descr="Uma imagem contendo Text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307" cy="71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BEB53FD" w14:textId="6DA2D90E" w:rsidR="00861163" w:rsidRPr="005F4CA1" w:rsidRDefault="00861163" w:rsidP="00861163">
          <w:pPr>
            <w:pStyle w:val="Cabealho"/>
            <w:tabs>
              <w:tab w:val="left" w:pos="2410"/>
            </w:tabs>
            <w:ind w:hanging="108"/>
            <w:jc w:val="right"/>
            <w:rPr>
              <w:rFonts w:ascii="Arial" w:hAnsi="Arial"/>
              <w:b/>
              <w:i/>
              <w:sz w:val="18"/>
            </w:rPr>
          </w:pPr>
          <w:r w:rsidRPr="005F4CA1">
            <w:rPr>
              <w:rFonts w:ascii="Arial" w:hAnsi="Arial"/>
              <w:b/>
              <w:i/>
              <w:sz w:val="18"/>
            </w:rPr>
            <w:t>X</w:t>
          </w:r>
          <w:r w:rsidR="008B7C14">
            <w:rPr>
              <w:rFonts w:ascii="Arial" w:hAnsi="Arial"/>
              <w:b/>
              <w:i/>
              <w:sz w:val="18"/>
            </w:rPr>
            <w:t>V</w:t>
          </w:r>
          <w:r w:rsidRPr="005F4CA1">
            <w:rPr>
              <w:rFonts w:ascii="Arial" w:hAnsi="Arial"/>
              <w:b/>
              <w:i/>
              <w:sz w:val="18"/>
            </w:rPr>
            <w:t xml:space="preserve"> Congresso Brasileiro de Gestão Ambiental</w:t>
          </w:r>
        </w:p>
        <w:p w14:paraId="1E01EF3F" w14:textId="091A70A5" w:rsidR="005035B2" w:rsidRDefault="000B589B" w:rsidP="000B589B">
          <w:pPr>
            <w:pStyle w:val="Cabealho"/>
            <w:jc w:val="right"/>
          </w:pPr>
          <w:r>
            <w:rPr>
              <w:rFonts w:ascii="Arial" w:hAnsi="Arial"/>
              <w:b/>
              <w:i/>
              <w:sz w:val="18"/>
            </w:rPr>
            <w:t>Belém/PA – 05 a 08</w:t>
          </w:r>
          <w:r w:rsidRPr="005F4CA1">
            <w:rPr>
              <w:rFonts w:ascii="Arial" w:hAnsi="Arial"/>
              <w:b/>
              <w:i/>
              <w:sz w:val="18"/>
            </w:rPr>
            <w:t>/11/20</w:t>
          </w:r>
          <w:r>
            <w:rPr>
              <w:rFonts w:ascii="Arial" w:hAnsi="Arial"/>
              <w:b/>
              <w:i/>
              <w:sz w:val="18"/>
            </w:rPr>
            <w:t>24</w:t>
          </w:r>
        </w:p>
      </w:tc>
    </w:tr>
  </w:tbl>
  <w:p w14:paraId="0D666F11" w14:textId="77777777" w:rsidR="00670517" w:rsidRDefault="00884589" w:rsidP="005035B2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59AF1364" wp14:editId="2C87B620">
              <wp:simplePos x="0" y="0"/>
              <wp:positionH relativeFrom="column">
                <wp:posOffset>0</wp:posOffset>
              </wp:positionH>
              <wp:positionV relativeFrom="paragraph">
                <wp:posOffset>69849</wp:posOffset>
              </wp:positionV>
              <wp:extent cx="6115050" cy="0"/>
              <wp:effectExtent l="0" t="0" r="19050" b="19050"/>
              <wp:wrapNone/>
              <wp:docPr id="29" name="Conector re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47049" id="Conector reto 2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pt" to="481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706"/>
      <w:gridCol w:w="5075"/>
    </w:tblGrid>
    <w:tr w:rsidR="005035B2" w14:paraId="1F36368B" w14:textId="77777777" w:rsidTr="008B7C14">
      <w:trPr>
        <w:trHeight w:val="1135"/>
      </w:trPr>
      <w:tc>
        <w:tcPr>
          <w:tcW w:w="4706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B0AAF97" w14:textId="0F486AAA" w:rsidR="005035B2" w:rsidRPr="005F4CA1" w:rsidRDefault="005035B2" w:rsidP="005F4CA1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 w:rsidRPr="005F4CA1">
            <w:rPr>
              <w:rFonts w:ascii="Arial" w:hAnsi="Arial"/>
              <w:b/>
              <w:i/>
              <w:sz w:val="18"/>
            </w:rPr>
            <w:t>X</w:t>
          </w:r>
          <w:r w:rsidR="008B7C14">
            <w:rPr>
              <w:rFonts w:ascii="Arial" w:hAnsi="Arial"/>
              <w:b/>
              <w:i/>
              <w:sz w:val="18"/>
            </w:rPr>
            <w:t>V</w:t>
          </w:r>
          <w:r w:rsidRPr="005F4CA1">
            <w:rPr>
              <w:rFonts w:ascii="Arial" w:hAnsi="Arial"/>
              <w:b/>
              <w:i/>
              <w:sz w:val="18"/>
            </w:rPr>
            <w:t xml:space="preserve"> Congresso Brasileiro de Gestão Ambiental</w:t>
          </w:r>
        </w:p>
        <w:p w14:paraId="53FEF724" w14:textId="4811BD60" w:rsidR="005035B2" w:rsidRPr="005F4CA1" w:rsidRDefault="000B589B" w:rsidP="008B7C14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Belém</w:t>
          </w:r>
          <w:r w:rsidR="005A05EB">
            <w:rPr>
              <w:rFonts w:ascii="Arial" w:hAnsi="Arial"/>
              <w:b/>
              <w:i/>
              <w:sz w:val="18"/>
            </w:rPr>
            <w:t>/</w:t>
          </w:r>
          <w:r>
            <w:rPr>
              <w:rFonts w:ascii="Arial" w:hAnsi="Arial"/>
              <w:b/>
              <w:i/>
              <w:sz w:val="18"/>
            </w:rPr>
            <w:t>PA</w:t>
          </w:r>
          <w:r w:rsidR="00861163">
            <w:rPr>
              <w:rFonts w:ascii="Arial" w:hAnsi="Arial"/>
              <w:b/>
              <w:i/>
              <w:sz w:val="18"/>
            </w:rPr>
            <w:t xml:space="preserve"> – </w:t>
          </w:r>
          <w:r w:rsidR="008B7C14">
            <w:rPr>
              <w:rFonts w:ascii="Arial" w:hAnsi="Arial"/>
              <w:b/>
              <w:i/>
              <w:sz w:val="18"/>
            </w:rPr>
            <w:t>0</w:t>
          </w:r>
          <w:r>
            <w:rPr>
              <w:rFonts w:ascii="Arial" w:hAnsi="Arial"/>
              <w:b/>
              <w:i/>
              <w:sz w:val="18"/>
            </w:rPr>
            <w:t>5</w:t>
          </w:r>
          <w:r w:rsidR="008B7C14">
            <w:rPr>
              <w:rFonts w:ascii="Arial" w:hAnsi="Arial"/>
              <w:b/>
              <w:i/>
              <w:sz w:val="18"/>
            </w:rPr>
            <w:t xml:space="preserve"> a 0</w:t>
          </w:r>
          <w:r>
            <w:rPr>
              <w:rFonts w:ascii="Arial" w:hAnsi="Arial"/>
              <w:b/>
              <w:i/>
              <w:sz w:val="18"/>
            </w:rPr>
            <w:t>8</w:t>
          </w:r>
          <w:r w:rsidR="005035B2" w:rsidRPr="005F4CA1">
            <w:rPr>
              <w:rFonts w:ascii="Arial" w:hAnsi="Arial"/>
              <w:b/>
              <w:i/>
              <w:sz w:val="18"/>
            </w:rPr>
            <w:t>/11/20</w:t>
          </w:r>
          <w:r w:rsidR="005A05EB">
            <w:rPr>
              <w:rFonts w:ascii="Arial" w:hAnsi="Arial"/>
              <w:b/>
              <w:i/>
              <w:sz w:val="18"/>
            </w:rPr>
            <w:t>2</w:t>
          </w:r>
          <w:r>
            <w:rPr>
              <w:rFonts w:ascii="Arial" w:hAnsi="Arial"/>
              <w:b/>
              <w:i/>
              <w:sz w:val="18"/>
            </w:rPr>
            <w:t>4</w:t>
          </w:r>
        </w:p>
      </w:tc>
      <w:tc>
        <w:tcPr>
          <w:tcW w:w="5075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775BFE43" w14:textId="63D55398" w:rsidR="000B589B" w:rsidRDefault="008B7C14" w:rsidP="000B589B">
          <w:pPr>
            <w:pStyle w:val="Cabealho"/>
            <w:jc w:val="right"/>
          </w:pPr>
          <w:r>
            <w:t xml:space="preserve"> </w:t>
          </w:r>
          <w:r w:rsidR="000B589B">
            <w:rPr>
              <w:noProof/>
            </w:rPr>
            <w:drawing>
              <wp:inline distT="0" distB="0" distL="0" distR="0" wp14:anchorId="565CD011" wp14:editId="0C2F252F">
                <wp:extent cx="2675890" cy="708258"/>
                <wp:effectExtent l="0" t="0" r="0" b="0"/>
                <wp:docPr id="2106127486" name="Imagem 6" descr="Uma imagem contendo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6127486" name="Imagem 6" descr="Uma imagem contendo Text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307" cy="71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D7430A" w14:textId="77777777" w:rsidR="0023733A" w:rsidRDefault="00884589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79091274" wp14:editId="6C15D710">
              <wp:simplePos x="0" y="0"/>
              <wp:positionH relativeFrom="column">
                <wp:posOffset>3810</wp:posOffset>
              </wp:positionH>
              <wp:positionV relativeFrom="paragraph">
                <wp:posOffset>78104</wp:posOffset>
              </wp:positionV>
              <wp:extent cx="6115050" cy="0"/>
              <wp:effectExtent l="0" t="0" r="19050" b="19050"/>
              <wp:wrapNone/>
              <wp:docPr id="27" name="Conector re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A3596" id="Conector reto 2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6.15pt" to="481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0516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2612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Rf/lp7UsxfaXlxf4le2qGNWpBUykNG20O4XcxW9lM/ERozmvxiXz6/hWeG2TzqsDXhuRL93zi40JR+Y02J2aA==" w:salt="PteoRIIBZBj3/o8gHe+O9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17"/>
    <w:rsid w:val="00017F9A"/>
    <w:rsid w:val="00037ACE"/>
    <w:rsid w:val="000423CE"/>
    <w:rsid w:val="000561C1"/>
    <w:rsid w:val="0006385C"/>
    <w:rsid w:val="000B589B"/>
    <w:rsid w:val="000F7471"/>
    <w:rsid w:val="00155F64"/>
    <w:rsid w:val="001B0045"/>
    <w:rsid w:val="001B6D9A"/>
    <w:rsid w:val="00221BF1"/>
    <w:rsid w:val="00235C1B"/>
    <w:rsid w:val="0023733A"/>
    <w:rsid w:val="002C0425"/>
    <w:rsid w:val="00336ABA"/>
    <w:rsid w:val="00351D4A"/>
    <w:rsid w:val="00377B31"/>
    <w:rsid w:val="003A6046"/>
    <w:rsid w:val="003C35AE"/>
    <w:rsid w:val="003F07C2"/>
    <w:rsid w:val="003F60FC"/>
    <w:rsid w:val="00402183"/>
    <w:rsid w:val="004A566E"/>
    <w:rsid w:val="005035B2"/>
    <w:rsid w:val="00560DF3"/>
    <w:rsid w:val="005632D7"/>
    <w:rsid w:val="00563D1B"/>
    <w:rsid w:val="005A05EB"/>
    <w:rsid w:val="005E1FD8"/>
    <w:rsid w:val="005F4CA1"/>
    <w:rsid w:val="00617C2D"/>
    <w:rsid w:val="00657308"/>
    <w:rsid w:val="00670517"/>
    <w:rsid w:val="006A2525"/>
    <w:rsid w:val="00726BF6"/>
    <w:rsid w:val="00755035"/>
    <w:rsid w:val="00774698"/>
    <w:rsid w:val="00776A58"/>
    <w:rsid w:val="007A4747"/>
    <w:rsid w:val="007C3621"/>
    <w:rsid w:val="00847C86"/>
    <w:rsid w:val="00861163"/>
    <w:rsid w:val="00884589"/>
    <w:rsid w:val="008B7C14"/>
    <w:rsid w:val="008F1624"/>
    <w:rsid w:val="009407A1"/>
    <w:rsid w:val="009470C5"/>
    <w:rsid w:val="009773AF"/>
    <w:rsid w:val="00996226"/>
    <w:rsid w:val="009E4433"/>
    <w:rsid w:val="00A21064"/>
    <w:rsid w:val="00A210C4"/>
    <w:rsid w:val="00A461AB"/>
    <w:rsid w:val="00A57844"/>
    <w:rsid w:val="00AD5BAB"/>
    <w:rsid w:val="00B66568"/>
    <w:rsid w:val="00B760EF"/>
    <w:rsid w:val="00C24178"/>
    <w:rsid w:val="00C259B6"/>
    <w:rsid w:val="00C81399"/>
    <w:rsid w:val="00C92678"/>
    <w:rsid w:val="00CB4437"/>
    <w:rsid w:val="00E10110"/>
    <w:rsid w:val="00E33958"/>
    <w:rsid w:val="00E34938"/>
    <w:rsid w:val="00E56383"/>
    <w:rsid w:val="00E57FCD"/>
    <w:rsid w:val="00E6489D"/>
    <w:rsid w:val="00E86035"/>
    <w:rsid w:val="00F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7B88B40"/>
  <w15:docId w15:val="{01471884-3CE5-4265-81AA-F0529B41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17"/>
    <w:pPr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="Calibri"/>
      <w:szCs w:val="24"/>
    </w:rPr>
  </w:style>
  <w:style w:type="table" w:styleId="Tabelacomgrade">
    <w:name w:val="Table Grid"/>
    <w:basedOn w:val="Tabelanormal"/>
    <w:uiPriority w:val="39"/>
    <w:rsid w:val="0050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semiHidden/>
    <w:rsid w:val="005035B2"/>
    <w:pPr>
      <w:tabs>
        <w:tab w:val="right" w:leader="dot" w:pos="8669"/>
      </w:tabs>
      <w:spacing w:before="120" w:after="120"/>
      <w:jc w:val="left"/>
    </w:pPr>
    <w:rPr>
      <w:caps/>
      <w:sz w:val="20"/>
    </w:rPr>
  </w:style>
  <w:style w:type="character" w:styleId="Nmerodepgina">
    <w:name w:val="page number"/>
    <w:basedOn w:val="Fontepargpadro"/>
    <w:semiHidden/>
    <w:rsid w:val="0050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qa.ana.gov.br/indicadores-indice-aguas.aspx" TargetMode="External"/><Relationship Id="rId13" Type="http://schemas.openxmlformats.org/officeDocument/2006/relationships/hyperlink" Target="http://pnqa.ana.gov.br/indicadores-indice-aguas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nqa.ana.gov.br/indicadores-indice-aguas.aspx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nqa.ana.gov.br/indicadores-indice-aguas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pnqa.ana.gov.br/indicadores-indice-aguas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nqa.ana.gov.br/indicadores-indice-aguas.aspx" TargetMode="External"/><Relationship Id="rId14" Type="http://schemas.openxmlformats.org/officeDocument/2006/relationships/hyperlink" Target="http://pnqa.ana.gov.br/indicadores-indice-aguas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1C96-F35B-43FB-931D-01DE83D9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1746</Words>
  <Characters>9430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Links>
    <vt:vector size="42" baseType="variant">
      <vt:variant>
        <vt:i4>1835023</vt:i4>
      </vt:variant>
      <vt:variant>
        <vt:i4>18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9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6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3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Rino</dc:creator>
  <cp:lastModifiedBy>CARLOS ALBERTO FERREIRA RINO</cp:lastModifiedBy>
  <cp:revision>3</cp:revision>
  <cp:lastPrinted>2018-04-17T00:18:00Z</cp:lastPrinted>
  <dcterms:created xsi:type="dcterms:W3CDTF">2024-09-08T13:32:00Z</dcterms:created>
  <dcterms:modified xsi:type="dcterms:W3CDTF">2024-09-08T13:36:00Z</dcterms:modified>
</cp:coreProperties>
</file>